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119a810600a4fcc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510f99935bd44a2e"/>
      <w:footerReference w:type="even" r:id="Reda2ac051c4940b7"/>
      <w:footerReference w:type="first" r:id="R23e5118221294ec5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3000" w:type="dxa"/>
          </w:tcPr>
          <w:p>
            <w:pPr/>
          </w:p>
        </w:tc>
        <w:tc>
          <w:tcPr>
            <w:tcW w:w="8000" w:type="dxa"/>
          </w:tcPr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b/>
                <w:sz w:val="20"/>
                <w:szCs w:val="20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Турнір для ювеналів і юніорів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ФИКСИваль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Харків, 25.02.2018</w:t>
            </w:r>
          </w:p>
        </w:tc>
        <w:tc>
          <w:tcPr>
            <w:tcW w:w="300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115112a6f45141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6"/>
          <w:szCs w:val="26"/>
        </w:rPr>
        <w:t>Бебі Дебют Соло (3-5 років) - W-C</w:t>
      </w:r>
    </w:p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Богайчук Еліна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Богданова Лариса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Гречкосій Аліна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Данилюк Антон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Краматорськ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Ким Вячеслав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Верхнеднепровск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F.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Куприченкова Юлия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G.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Піліпака Гліб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Учасників: 6 Клубів: 5 Міст: 2</w:t>
      </w:r>
    </w:p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Куликова София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UkrDanceTeam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Бистрик Дар'я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23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Харламов Родион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26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Барановская Александра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146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Комар Ксения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Litvinoff Dance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Тузова Марина, Пивненко Василь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88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Подгорная Мария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Litvinova Dance Studio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Литвинова Мария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173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Сирук Кирилл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Куп'янськ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Заречье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Деменков Андрей</w:t>
            </w:r>
          </w:p>
        </w:tc>
        <w:trPr>
          <w:trHeight w:hRule="atLeast" w:val="240"/>
        </w:trPr>
      </w:tr>
    </w:tbl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Штельмах Виталий, 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Щучинский Владимир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SW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CH</w:t>
            </w:r>
          </w:p>
        </w:tc>
        <w:trPr>
          <w:trHeight w:hRule="atLeast" w:val="24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5.71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6 6 6 6 6 6 4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23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6 5 6 6 5 6 4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6 6 6 6 5 6 4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26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5.07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6 5 4 5 5 6 5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5 4 5 5 5 6 5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146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6 4 4 5 5 5 6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5 4 4 5 5 6 6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88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4.71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4 4 4 5 4 5 6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4 4 4 6 4 6 6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173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4.57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5 4 5 5 4 5 5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4 4 4 4 4 5 6 </w:t>
            </w:r>
          </w:p>
        </w:tc>
        <w:trPr>
          <w:trHeight w:hRule="atLeast" w:val="24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 w:eastAsia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5650f233772b4896" /><Relationship Type="http://schemas.openxmlformats.org/officeDocument/2006/relationships/numbering" Target="/word/numbering.xml" Id="R281d558e06b94470" /><Relationship Type="http://schemas.openxmlformats.org/officeDocument/2006/relationships/settings" Target="/word/settings.xml" Id="R65911f010dda4a79" /><Relationship Type="http://schemas.openxmlformats.org/officeDocument/2006/relationships/footer" Target="/word/footer1.xml" Id="R510f99935bd44a2e" /><Relationship Type="http://schemas.openxmlformats.org/officeDocument/2006/relationships/footer" Target="/word/footer2.xml" Id="Reda2ac051c4940b7" /><Relationship Type="http://schemas.openxmlformats.org/officeDocument/2006/relationships/footer" Target="/word/footer3.xml" Id="R23e5118221294ec5" /><Relationship Type="http://schemas.openxmlformats.org/officeDocument/2006/relationships/image" Target="/word/media/6833d602-8e46-46ee-9e9f-e9f99854d3f0.jpeg" Id="R115112a6f4514172" /></Relationships>
</file>